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41DC0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червня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08341A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7B55E7" w:rsidRPr="007B55E7">
        <w:rPr>
          <w:sz w:val="28"/>
          <w:szCs w:val="28"/>
        </w:rPr>
        <w:t xml:space="preserve"> </w:t>
      </w:r>
      <w:proofErr w:type="spellStart"/>
      <w:r w:rsidR="00211E17">
        <w:rPr>
          <w:sz w:val="28"/>
          <w:szCs w:val="28"/>
        </w:rPr>
        <w:t>Педосівського</w:t>
      </w:r>
      <w:proofErr w:type="spellEnd"/>
      <w:r w:rsidR="007B55E7">
        <w:rPr>
          <w:sz w:val="28"/>
          <w:szCs w:val="28"/>
        </w:rPr>
        <w:t xml:space="preserve"> </w:t>
      </w:r>
      <w:proofErr w:type="spellStart"/>
      <w:r w:rsidR="007B55E7">
        <w:rPr>
          <w:sz w:val="28"/>
          <w:szCs w:val="28"/>
        </w:rPr>
        <w:t>старостинського</w:t>
      </w:r>
      <w:proofErr w:type="spellEnd"/>
      <w:r w:rsidR="007B55E7">
        <w:rPr>
          <w:sz w:val="28"/>
          <w:szCs w:val="28"/>
        </w:rPr>
        <w:t xml:space="preserve"> округу </w:t>
      </w:r>
      <w:proofErr w:type="spellStart"/>
      <w:r w:rsidR="007B55E7">
        <w:rPr>
          <w:sz w:val="28"/>
          <w:szCs w:val="28"/>
        </w:rPr>
        <w:t>Погребищенської</w:t>
      </w:r>
      <w:proofErr w:type="spellEnd"/>
      <w:r w:rsidR="007B55E7">
        <w:rPr>
          <w:sz w:val="28"/>
          <w:szCs w:val="28"/>
        </w:rPr>
        <w:t xml:space="preserve"> міської ра</w:t>
      </w:r>
      <w:r w:rsidR="00211E17">
        <w:rPr>
          <w:sz w:val="28"/>
          <w:szCs w:val="28"/>
        </w:rPr>
        <w:t xml:space="preserve">ди </w:t>
      </w:r>
      <w:proofErr w:type="spellStart"/>
      <w:r w:rsidR="00211E17">
        <w:rPr>
          <w:sz w:val="28"/>
          <w:szCs w:val="28"/>
        </w:rPr>
        <w:t>Довгополюк</w:t>
      </w:r>
      <w:proofErr w:type="spellEnd"/>
      <w:r w:rsidR="00211E17">
        <w:rPr>
          <w:sz w:val="28"/>
          <w:szCs w:val="28"/>
        </w:rPr>
        <w:t xml:space="preserve"> Тамари Василівни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211E17">
        <w:rPr>
          <w:sz w:val="28"/>
          <w:szCs w:val="28"/>
        </w:rPr>
        <w:t>ня дозволу на проведення благоустрою (розчищення кущів та чагарників)</w:t>
      </w:r>
      <w:r w:rsidR="00A00C90" w:rsidRPr="007E04B8">
        <w:rPr>
          <w:sz w:val="28"/>
          <w:szCs w:val="28"/>
        </w:rPr>
        <w:t>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9128E4">
        <w:rPr>
          <w:sz w:val="28"/>
          <w:szCs w:val="28"/>
        </w:rPr>
        <w:t>від</w:t>
      </w:r>
      <w:r w:rsidR="00211E17">
        <w:rPr>
          <w:sz w:val="28"/>
          <w:szCs w:val="28"/>
        </w:rPr>
        <w:t xml:space="preserve"> 27</w:t>
      </w:r>
      <w:r w:rsidR="00DC346E">
        <w:rPr>
          <w:sz w:val="28"/>
          <w:szCs w:val="28"/>
        </w:rPr>
        <w:t xml:space="preserve"> травня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211E17">
        <w:rPr>
          <w:sz w:val="28"/>
          <w:szCs w:val="28"/>
        </w:rPr>
        <w:t xml:space="preserve"> року № 14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08341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083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9128E4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912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9128E4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912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1E17" w:rsidRPr="009128E4">
        <w:rPr>
          <w:rFonts w:ascii="Times New Roman" w:hAnsi="Times New Roman" w:cs="Times New Roman"/>
          <w:sz w:val="28"/>
          <w:szCs w:val="28"/>
          <w:lang w:val="uk-UA"/>
        </w:rPr>
        <w:t>Педосівського</w:t>
      </w:r>
      <w:proofErr w:type="spellEnd"/>
      <w:r w:rsidR="00211E17" w:rsidRPr="00912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1E17" w:rsidRPr="009128E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211E17" w:rsidRPr="009128E4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211E17" w:rsidRPr="009128E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11E17" w:rsidRPr="009128E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</w:t>
      </w:r>
      <w:r w:rsidR="009128E4" w:rsidRPr="009128E4">
        <w:rPr>
          <w:rFonts w:ascii="Times New Roman" w:hAnsi="Times New Roman" w:cs="Times New Roman"/>
          <w:sz w:val="28"/>
          <w:szCs w:val="28"/>
          <w:lang w:val="uk-UA"/>
        </w:rPr>
        <w:t xml:space="preserve">ди </w:t>
      </w:r>
      <w:proofErr w:type="spellStart"/>
      <w:r w:rsidR="009128E4" w:rsidRPr="009128E4">
        <w:rPr>
          <w:rFonts w:ascii="Times New Roman" w:hAnsi="Times New Roman" w:cs="Times New Roman"/>
          <w:sz w:val="28"/>
          <w:szCs w:val="28"/>
          <w:lang w:val="uk-UA"/>
        </w:rPr>
        <w:t>Довгополюк</w:t>
      </w:r>
      <w:proofErr w:type="spellEnd"/>
      <w:r w:rsidR="009128E4" w:rsidRPr="009128E4">
        <w:rPr>
          <w:rFonts w:ascii="Times New Roman" w:hAnsi="Times New Roman" w:cs="Times New Roman"/>
          <w:sz w:val="28"/>
          <w:szCs w:val="28"/>
          <w:lang w:val="uk-UA"/>
        </w:rPr>
        <w:t xml:space="preserve"> Тамарі</w:t>
      </w:r>
      <w:r w:rsidR="00211E17" w:rsidRPr="00912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28E4" w:rsidRPr="009128E4">
        <w:rPr>
          <w:rFonts w:ascii="Times New Roman" w:hAnsi="Times New Roman" w:cs="Times New Roman"/>
          <w:sz w:val="28"/>
          <w:szCs w:val="28"/>
          <w:lang w:val="uk-UA"/>
        </w:rPr>
        <w:t xml:space="preserve">Василівні на </w:t>
      </w:r>
      <w:proofErr w:type="spellStart"/>
      <w:r w:rsidR="009128E4" w:rsidRPr="009128E4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9128E4" w:rsidRPr="009128E4">
        <w:rPr>
          <w:rFonts w:ascii="Times New Roman" w:hAnsi="Times New Roman" w:cs="Times New Roman"/>
          <w:sz w:val="28"/>
          <w:szCs w:val="28"/>
        </w:rPr>
        <w:t xml:space="preserve"> благоустрою (</w:t>
      </w:r>
      <w:proofErr w:type="spellStart"/>
      <w:r w:rsidR="009128E4" w:rsidRPr="009128E4">
        <w:rPr>
          <w:rFonts w:ascii="Times New Roman" w:hAnsi="Times New Roman" w:cs="Times New Roman"/>
          <w:sz w:val="28"/>
          <w:szCs w:val="28"/>
        </w:rPr>
        <w:t>розчищення</w:t>
      </w:r>
      <w:proofErr w:type="spellEnd"/>
      <w:r w:rsidR="009128E4" w:rsidRPr="009128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28E4" w:rsidRPr="009128E4">
        <w:rPr>
          <w:rFonts w:ascii="Times New Roman" w:hAnsi="Times New Roman" w:cs="Times New Roman"/>
          <w:sz w:val="28"/>
          <w:szCs w:val="28"/>
        </w:rPr>
        <w:t>кущів</w:t>
      </w:r>
      <w:proofErr w:type="spellEnd"/>
      <w:r w:rsidR="009128E4" w:rsidRPr="009128E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9128E4" w:rsidRPr="009128E4">
        <w:rPr>
          <w:rFonts w:ascii="Times New Roman" w:hAnsi="Times New Roman" w:cs="Times New Roman"/>
          <w:sz w:val="28"/>
          <w:szCs w:val="28"/>
        </w:rPr>
        <w:t>чагарників</w:t>
      </w:r>
      <w:proofErr w:type="spellEnd"/>
      <w:r w:rsidR="009128E4" w:rsidRPr="009128E4">
        <w:rPr>
          <w:rFonts w:ascii="Times New Roman" w:hAnsi="Times New Roman" w:cs="Times New Roman"/>
          <w:sz w:val="28"/>
          <w:szCs w:val="28"/>
        </w:rPr>
        <w:t>)</w:t>
      </w:r>
      <w:r w:rsidR="007B55E7" w:rsidRPr="009128E4">
        <w:rPr>
          <w:rFonts w:ascii="Times New Roman" w:hAnsi="Times New Roman" w:cs="Times New Roman"/>
          <w:sz w:val="28"/>
          <w:szCs w:val="28"/>
          <w:lang w:val="uk-UA"/>
        </w:rPr>
        <w:t>, що знаходяться в с.</w:t>
      </w:r>
      <w:r w:rsidR="009128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128E4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128E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9128E4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Центральна, вул. Зарічна</w:t>
      </w:r>
      <w:r w:rsidR="000834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08341A" w:rsidRPr="007E04B8" w:rsidRDefault="0008341A" w:rsidP="00083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083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341A" w:rsidRPr="001418FE" w:rsidRDefault="0008341A" w:rsidP="000834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08341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08341A" w:rsidRDefault="005622BB" w:rsidP="0008341A">
      <w:pPr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8341A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08341A" w:rsidRPr="0008341A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Заступник міського голови             </w:t>
      </w:r>
      <w:r w:rsidR="0008341A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  <w:r w:rsidR="0008341A" w:rsidRPr="0008341A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Ігор ГОРДІЙЧУК</w:t>
      </w:r>
    </w:p>
    <w:p w:rsidR="000F411E" w:rsidRPr="0008341A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sectPr w:rsidR="007F0CD2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341A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1E17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28E4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41DC0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F0965-C595-48C5-BC08-ADED31B3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2024-05-24T09:58:00Z</cp:lastPrinted>
  <dcterms:created xsi:type="dcterms:W3CDTF">2024-05-24T09:59:00Z</dcterms:created>
  <dcterms:modified xsi:type="dcterms:W3CDTF">2024-06-13T09:17:00Z</dcterms:modified>
</cp:coreProperties>
</file>